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C5" w:rsidRPr="00C027FB" w:rsidRDefault="00946B44" w:rsidP="00C027FB">
      <w:pPr>
        <w:jc w:val="center"/>
        <w:rPr>
          <w:b/>
          <w:sz w:val="32"/>
          <w:szCs w:val="32"/>
        </w:rPr>
      </w:pPr>
      <w:r w:rsidRPr="00C027FB">
        <w:rPr>
          <w:b/>
          <w:sz w:val="32"/>
          <w:szCs w:val="32"/>
        </w:rPr>
        <w:t>ISLAMIC FORUM OF NIGERIA</w:t>
      </w:r>
    </w:p>
    <w:p w:rsidR="00946B44" w:rsidRPr="00C027FB" w:rsidRDefault="00C027FB" w:rsidP="00C027FB">
      <w:pPr>
        <w:jc w:val="center"/>
        <w:rPr>
          <w:b/>
          <w:sz w:val="28"/>
          <w:szCs w:val="28"/>
        </w:rPr>
      </w:pPr>
      <w:r w:rsidRPr="00C027FB">
        <w:rPr>
          <w:b/>
          <w:sz w:val="28"/>
          <w:szCs w:val="28"/>
        </w:rPr>
        <w:t>REPORT OF THE ACTIVITIES PRESENTED TO THE DA’AWAH COORDINATION COUNCIL OF NIGERIA (DCCN)</w:t>
      </w:r>
    </w:p>
    <w:p w:rsidR="00946B44" w:rsidRPr="00C027FB" w:rsidRDefault="00C027FB" w:rsidP="00C027FB">
      <w:pPr>
        <w:jc w:val="center"/>
        <w:rPr>
          <w:b/>
          <w:sz w:val="28"/>
          <w:szCs w:val="28"/>
        </w:rPr>
      </w:pPr>
      <w:r w:rsidRPr="00C027FB">
        <w:rPr>
          <w:b/>
          <w:sz w:val="28"/>
          <w:szCs w:val="28"/>
        </w:rPr>
        <w:t>GENERAL ASSEMBLY MEETING HELD AT KADUNA</w:t>
      </w:r>
    </w:p>
    <w:p w:rsidR="00946B44" w:rsidRPr="00C027FB" w:rsidRDefault="00C027FB" w:rsidP="00C027FB">
      <w:pPr>
        <w:jc w:val="center"/>
        <w:rPr>
          <w:b/>
          <w:sz w:val="28"/>
          <w:szCs w:val="28"/>
        </w:rPr>
      </w:pPr>
      <w:r w:rsidRPr="00C027FB">
        <w:rPr>
          <w:b/>
          <w:sz w:val="28"/>
          <w:szCs w:val="28"/>
        </w:rPr>
        <w:t>FROM 25</w:t>
      </w:r>
      <w:r w:rsidRPr="00C027FB">
        <w:rPr>
          <w:b/>
          <w:sz w:val="28"/>
          <w:szCs w:val="28"/>
          <w:vertAlign w:val="superscript"/>
        </w:rPr>
        <w:t>TH</w:t>
      </w:r>
      <w:r w:rsidRPr="00C027FB">
        <w:rPr>
          <w:b/>
          <w:sz w:val="28"/>
          <w:szCs w:val="28"/>
        </w:rPr>
        <w:t xml:space="preserve"> – 28</w:t>
      </w:r>
      <w:r w:rsidRPr="00C027FB">
        <w:rPr>
          <w:b/>
          <w:sz w:val="28"/>
          <w:szCs w:val="28"/>
          <w:vertAlign w:val="superscript"/>
        </w:rPr>
        <w:t>TH</w:t>
      </w:r>
      <w:r w:rsidRPr="00C027FB">
        <w:rPr>
          <w:b/>
          <w:sz w:val="28"/>
          <w:szCs w:val="28"/>
        </w:rPr>
        <w:t xml:space="preserve"> FEBRUARY, 2016.</w:t>
      </w:r>
    </w:p>
    <w:p w:rsidR="00946B44" w:rsidRDefault="00946B44"/>
    <w:p w:rsidR="00946B44" w:rsidRPr="00C027FB" w:rsidRDefault="00946B44">
      <w:pPr>
        <w:rPr>
          <w:sz w:val="24"/>
          <w:szCs w:val="24"/>
        </w:rPr>
      </w:pPr>
      <w:r w:rsidRPr="00C027FB">
        <w:rPr>
          <w:sz w:val="24"/>
          <w:szCs w:val="24"/>
        </w:rPr>
        <w:t>Assalamu Alaikum Warahmatullahi Wa Barakutuhu</w:t>
      </w:r>
    </w:p>
    <w:p w:rsidR="00946B44" w:rsidRPr="00C027FB" w:rsidRDefault="00946B44">
      <w:pPr>
        <w:rPr>
          <w:sz w:val="24"/>
          <w:szCs w:val="24"/>
        </w:rPr>
      </w:pPr>
      <w:r w:rsidRPr="00C027FB">
        <w:rPr>
          <w:sz w:val="24"/>
          <w:szCs w:val="24"/>
        </w:rPr>
        <w:t xml:space="preserve">As some of us may be aware, the Islamic Forum of Nigeria is Charitable Organization established in July, 1991 with National Headquarters in Kano and Chapters in some States of the Federation.  Efforts are </w:t>
      </w:r>
      <w:r w:rsidR="006C1102" w:rsidRPr="00C027FB">
        <w:rPr>
          <w:sz w:val="24"/>
          <w:szCs w:val="24"/>
        </w:rPr>
        <w:t>being intensified to establish</w:t>
      </w:r>
      <w:r w:rsidRPr="00C027FB">
        <w:rPr>
          <w:sz w:val="24"/>
          <w:szCs w:val="24"/>
        </w:rPr>
        <w:t xml:space="preserve"> in the remaining States and Abuja.  The Organization is complementing </w:t>
      </w:r>
      <w:r w:rsidR="006C1102" w:rsidRPr="00C027FB">
        <w:rPr>
          <w:sz w:val="24"/>
          <w:szCs w:val="24"/>
        </w:rPr>
        <w:t>the efforts of the other Sister Islamic Organization in the Country to achieve the desired goals of the Muslim Ummah.</w:t>
      </w:r>
    </w:p>
    <w:p w:rsidR="006C1102" w:rsidRPr="00C027FB" w:rsidRDefault="006C1102">
      <w:pPr>
        <w:rPr>
          <w:sz w:val="24"/>
          <w:szCs w:val="24"/>
        </w:rPr>
      </w:pPr>
      <w:r w:rsidRPr="00C027FB">
        <w:rPr>
          <w:sz w:val="24"/>
          <w:szCs w:val="24"/>
        </w:rPr>
        <w:t>In the last one year, the forum is able to achieve the following:</w:t>
      </w:r>
    </w:p>
    <w:p w:rsidR="00D03E69" w:rsidRPr="00C027FB" w:rsidRDefault="006C1102" w:rsidP="006C1102">
      <w:pPr>
        <w:pStyle w:val="ListParagraph"/>
        <w:numPr>
          <w:ilvl w:val="0"/>
          <w:numId w:val="1"/>
        </w:numPr>
        <w:rPr>
          <w:sz w:val="24"/>
          <w:szCs w:val="24"/>
        </w:rPr>
      </w:pPr>
      <w:r w:rsidRPr="00C027FB">
        <w:rPr>
          <w:sz w:val="24"/>
          <w:szCs w:val="24"/>
        </w:rPr>
        <w:t xml:space="preserve">The Forum set up a General Purpose Committee to resuscitate and revive </w:t>
      </w:r>
      <w:r w:rsidR="00D03E69" w:rsidRPr="00C027FB">
        <w:rPr>
          <w:sz w:val="24"/>
          <w:szCs w:val="24"/>
        </w:rPr>
        <w:t>the organization.</w:t>
      </w:r>
    </w:p>
    <w:p w:rsidR="008B47AC" w:rsidRPr="00C027FB" w:rsidRDefault="00D03E69" w:rsidP="006C1102">
      <w:pPr>
        <w:pStyle w:val="ListParagraph"/>
        <w:numPr>
          <w:ilvl w:val="0"/>
          <w:numId w:val="1"/>
        </w:numPr>
        <w:rPr>
          <w:sz w:val="24"/>
          <w:szCs w:val="24"/>
        </w:rPr>
      </w:pPr>
      <w:r w:rsidRPr="00C027FB">
        <w:rPr>
          <w:sz w:val="24"/>
          <w:szCs w:val="24"/>
        </w:rPr>
        <w:t xml:space="preserve">The recommendation of the GPC LED TO the appointment of the New National </w:t>
      </w:r>
      <w:r w:rsidR="000B74AA" w:rsidRPr="00C027FB">
        <w:rPr>
          <w:sz w:val="24"/>
          <w:szCs w:val="24"/>
        </w:rPr>
        <w:t xml:space="preserve">Officers, reviewed membership of Board of Trustees, Patrons and set </w:t>
      </w:r>
      <w:r w:rsidR="008B47AC" w:rsidRPr="00C027FB">
        <w:rPr>
          <w:sz w:val="24"/>
          <w:szCs w:val="24"/>
        </w:rPr>
        <w:t>up Standard Committees.</w:t>
      </w:r>
    </w:p>
    <w:p w:rsidR="008B47AC" w:rsidRPr="00C027FB" w:rsidRDefault="008B47AC" w:rsidP="006C1102">
      <w:pPr>
        <w:pStyle w:val="ListParagraph"/>
        <w:numPr>
          <w:ilvl w:val="0"/>
          <w:numId w:val="1"/>
        </w:numPr>
        <w:rPr>
          <w:sz w:val="24"/>
          <w:szCs w:val="24"/>
        </w:rPr>
      </w:pPr>
      <w:r w:rsidRPr="00C027FB">
        <w:rPr>
          <w:sz w:val="24"/>
          <w:szCs w:val="24"/>
        </w:rPr>
        <w:t>The forum now has Brig. Gen.  A.  M. Daku (Rtd) as National Chairman, Alh. M  T.  Bello Deputy National Chairman and Prof.  Salisu Shehu as Executive Secretary.</w:t>
      </w:r>
    </w:p>
    <w:p w:rsidR="008B47AC" w:rsidRPr="00C027FB" w:rsidRDefault="008B47AC" w:rsidP="006C1102">
      <w:pPr>
        <w:pStyle w:val="ListParagraph"/>
        <w:numPr>
          <w:ilvl w:val="0"/>
          <w:numId w:val="1"/>
        </w:numPr>
        <w:rPr>
          <w:sz w:val="24"/>
          <w:szCs w:val="24"/>
        </w:rPr>
      </w:pPr>
      <w:r w:rsidRPr="00C027FB">
        <w:rPr>
          <w:sz w:val="24"/>
          <w:szCs w:val="24"/>
        </w:rPr>
        <w:t>The Former National Chairman Alh.  Dr. Adamu Alhassan Dantata is now the Grand Patron.</w:t>
      </w:r>
    </w:p>
    <w:p w:rsidR="006C1102" w:rsidRPr="00C027FB" w:rsidRDefault="008B47AC" w:rsidP="006C1102">
      <w:pPr>
        <w:pStyle w:val="ListParagraph"/>
        <w:numPr>
          <w:ilvl w:val="0"/>
          <w:numId w:val="1"/>
        </w:numPr>
        <w:rPr>
          <w:sz w:val="24"/>
          <w:szCs w:val="24"/>
        </w:rPr>
      </w:pPr>
      <w:r w:rsidRPr="00C027FB">
        <w:rPr>
          <w:sz w:val="24"/>
          <w:szCs w:val="24"/>
        </w:rPr>
        <w:t>Through its Katsina State Chapter, the Forum collected assistance from Muslim Brothers and Sisters in the State and distributed same to Orphanage association</w:t>
      </w:r>
      <w:r w:rsidR="00A80F37" w:rsidRPr="00C027FB">
        <w:rPr>
          <w:sz w:val="24"/>
          <w:szCs w:val="24"/>
        </w:rPr>
        <w:t>s</w:t>
      </w:r>
      <w:r w:rsidRPr="00C027FB">
        <w:rPr>
          <w:sz w:val="24"/>
          <w:szCs w:val="24"/>
        </w:rPr>
        <w:t xml:space="preserve"> during the</w:t>
      </w:r>
      <w:r w:rsidR="00A80F37" w:rsidRPr="00C027FB">
        <w:rPr>
          <w:sz w:val="24"/>
          <w:szCs w:val="24"/>
        </w:rPr>
        <w:t xml:space="preserve"> previous Ramadan fast.</w:t>
      </w:r>
    </w:p>
    <w:p w:rsidR="00A80F37" w:rsidRPr="00C027FB" w:rsidRDefault="00A80F37" w:rsidP="006C1102">
      <w:pPr>
        <w:pStyle w:val="ListParagraph"/>
        <w:numPr>
          <w:ilvl w:val="0"/>
          <w:numId w:val="1"/>
        </w:numPr>
        <w:rPr>
          <w:sz w:val="24"/>
          <w:szCs w:val="24"/>
        </w:rPr>
      </w:pPr>
      <w:r w:rsidRPr="00C027FB">
        <w:rPr>
          <w:sz w:val="24"/>
          <w:szCs w:val="24"/>
        </w:rPr>
        <w:t>Through its Kano State Chapter, the Forum also gave three months Computer Training to another batch of Polio Victims in Kano and handed them over to the State Government for employment.</w:t>
      </w:r>
    </w:p>
    <w:p w:rsidR="00A80F37" w:rsidRPr="00C027FB" w:rsidRDefault="00A80F37" w:rsidP="006C1102">
      <w:pPr>
        <w:pStyle w:val="ListParagraph"/>
        <w:numPr>
          <w:ilvl w:val="0"/>
          <w:numId w:val="1"/>
        </w:numPr>
        <w:rPr>
          <w:sz w:val="24"/>
          <w:szCs w:val="24"/>
        </w:rPr>
      </w:pPr>
      <w:r w:rsidRPr="00C027FB">
        <w:rPr>
          <w:sz w:val="24"/>
          <w:szCs w:val="24"/>
        </w:rPr>
        <w:t xml:space="preserve">Received response from Kano State Government that had directed the Trainees’ </w:t>
      </w:r>
      <w:r w:rsidR="008D6772" w:rsidRPr="00C027FB">
        <w:rPr>
          <w:sz w:val="24"/>
          <w:szCs w:val="24"/>
        </w:rPr>
        <w:t>respective Local Governments to employ them and about 13 Local Governments have complied and the remaining are being followed up.</w:t>
      </w:r>
    </w:p>
    <w:p w:rsidR="008D6772" w:rsidRPr="00C027FB" w:rsidRDefault="008D6772" w:rsidP="006C1102">
      <w:pPr>
        <w:pStyle w:val="ListParagraph"/>
        <w:numPr>
          <w:ilvl w:val="0"/>
          <w:numId w:val="1"/>
        </w:numPr>
        <w:rPr>
          <w:sz w:val="24"/>
          <w:szCs w:val="24"/>
        </w:rPr>
      </w:pPr>
      <w:r w:rsidRPr="00C027FB">
        <w:rPr>
          <w:sz w:val="24"/>
          <w:szCs w:val="24"/>
        </w:rPr>
        <w:t>The Kano Chapter bought an 8 room</w:t>
      </w:r>
      <w:r w:rsidR="00D96D8D" w:rsidRPr="00C027FB">
        <w:rPr>
          <w:sz w:val="24"/>
          <w:szCs w:val="24"/>
        </w:rPr>
        <w:t>s House at Wudil and is being rented out to Students at subsidize amount.</w:t>
      </w:r>
    </w:p>
    <w:p w:rsidR="00C027FB" w:rsidRDefault="00C027FB" w:rsidP="00D96D8D">
      <w:pPr>
        <w:rPr>
          <w:b/>
          <w:sz w:val="24"/>
          <w:szCs w:val="24"/>
        </w:rPr>
      </w:pPr>
    </w:p>
    <w:p w:rsidR="00D96D8D" w:rsidRPr="00C027FB" w:rsidRDefault="00D96D8D" w:rsidP="00D96D8D">
      <w:pPr>
        <w:rPr>
          <w:b/>
          <w:sz w:val="24"/>
          <w:szCs w:val="24"/>
        </w:rPr>
      </w:pPr>
      <w:bookmarkStart w:id="0" w:name="_GoBack"/>
      <w:bookmarkEnd w:id="0"/>
      <w:r w:rsidRPr="00C027FB">
        <w:rPr>
          <w:b/>
          <w:sz w:val="24"/>
          <w:szCs w:val="24"/>
        </w:rPr>
        <w:lastRenderedPageBreak/>
        <w:t>Planned Programmes:</w:t>
      </w:r>
    </w:p>
    <w:p w:rsidR="00D96D8D" w:rsidRPr="00C027FB" w:rsidRDefault="00D96D8D" w:rsidP="00D96D8D">
      <w:pPr>
        <w:pStyle w:val="ListParagraph"/>
        <w:numPr>
          <w:ilvl w:val="0"/>
          <w:numId w:val="2"/>
        </w:numPr>
        <w:rPr>
          <w:sz w:val="24"/>
          <w:szCs w:val="24"/>
        </w:rPr>
      </w:pPr>
      <w:r w:rsidRPr="00C027FB">
        <w:rPr>
          <w:sz w:val="24"/>
          <w:szCs w:val="24"/>
        </w:rPr>
        <w:t>The Completion of its Permanent National Secretariat.</w:t>
      </w:r>
    </w:p>
    <w:p w:rsidR="00D96D8D" w:rsidRPr="00C027FB" w:rsidRDefault="00D96D8D" w:rsidP="00D96D8D">
      <w:pPr>
        <w:pStyle w:val="ListParagraph"/>
        <w:numPr>
          <w:ilvl w:val="0"/>
          <w:numId w:val="2"/>
        </w:numPr>
        <w:rPr>
          <w:sz w:val="24"/>
          <w:szCs w:val="24"/>
        </w:rPr>
      </w:pPr>
      <w:r w:rsidRPr="00C027FB">
        <w:rPr>
          <w:sz w:val="24"/>
          <w:szCs w:val="24"/>
        </w:rPr>
        <w:t>Holding of Ramadan Lecture on the forthcoming Ramadan Fast.</w:t>
      </w:r>
    </w:p>
    <w:p w:rsidR="00D96D8D" w:rsidRPr="00C027FB" w:rsidRDefault="00D96D8D" w:rsidP="00D96D8D">
      <w:pPr>
        <w:rPr>
          <w:sz w:val="24"/>
          <w:szCs w:val="24"/>
        </w:rPr>
      </w:pPr>
      <w:r w:rsidRPr="00C027FB">
        <w:rPr>
          <w:sz w:val="24"/>
          <w:szCs w:val="24"/>
        </w:rPr>
        <w:t>Assalamu Alaikum Warahmatullahi Ta’ala Wa Barakatuhu.</w:t>
      </w:r>
    </w:p>
    <w:p w:rsidR="00D96D8D" w:rsidRPr="00C027FB" w:rsidRDefault="00D96D8D" w:rsidP="00D96D8D">
      <w:pPr>
        <w:rPr>
          <w:sz w:val="24"/>
          <w:szCs w:val="24"/>
        </w:rPr>
      </w:pPr>
    </w:p>
    <w:p w:rsidR="00D96D8D" w:rsidRPr="00C027FB" w:rsidRDefault="00D96D8D" w:rsidP="00D96D8D">
      <w:pPr>
        <w:rPr>
          <w:b/>
          <w:sz w:val="24"/>
          <w:szCs w:val="24"/>
        </w:rPr>
      </w:pPr>
      <w:r w:rsidRPr="00C027FB">
        <w:rPr>
          <w:b/>
          <w:sz w:val="24"/>
          <w:szCs w:val="24"/>
        </w:rPr>
        <w:t>Prof.  Salisu Shehu,</w:t>
      </w:r>
    </w:p>
    <w:p w:rsidR="00D96D8D" w:rsidRPr="00C027FB" w:rsidRDefault="00D96D8D" w:rsidP="00D96D8D">
      <w:pPr>
        <w:rPr>
          <w:b/>
          <w:sz w:val="24"/>
          <w:szCs w:val="24"/>
        </w:rPr>
      </w:pPr>
      <w:r w:rsidRPr="00C027FB">
        <w:rPr>
          <w:b/>
          <w:sz w:val="24"/>
          <w:szCs w:val="24"/>
        </w:rPr>
        <w:t>EXECUTIVE</w:t>
      </w:r>
      <w:r w:rsidR="00C027FB" w:rsidRPr="00C027FB">
        <w:rPr>
          <w:b/>
          <w:sz w:val="24"/>
          <w:szCs w:val="24"/>
        </w:rPr>
        <w:t xml:space="preserve">  SECRETARY.</w:t>
      </w:r>
    </w:p>
    <w:p w:rsidR="00D96D8D" w:rsidRPr="00C027FB" w:rsidRDefault="00D96D8D" w:rsidP="00D96D8D">
      <w:pPr>
        <w:rPr>
          <w:sz w:val="24"/>
          <w:szCs w:val="24"/>
        </w:rPr>
      </w:pPr>
    </w:p>
    <w:sectPr w:rsidR="00D96D8D" w:rsidRPr="00C02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5E9A"/>
    <w:multiLevelType w:val="hybridMultilevel"/>
    <w:tmpl w:val="5CA47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255509"/>
    <w:multiLevelType w:val="hybridMultilevel"/>
    <w:tmpl w:val="0FCEC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97"/>
    <w:rsid w:val="000B74AA"/>
    <w:rsid w:val="0027457A"/>
    <w:rsid w:val="002B3297"/>
    <w:rsid w:val="006C1102"/>
    <w:rsid w:val="00885A89"/>
    <w:rsid w:val="008B47AC"/>
    <w:rsid w:val="008D6772"/>
    <w:rsid w:val="00946B44"/>
    <w:rsid w:val="00A80F37"/>
    <w:rsid w:val="00C027FB"/>
    <w:rsid w:val="00CC6D23"/>
    <w:rsid w:val="00D03E69"/>
    <w:rsid w:val="00D9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3</cp:revision>
  <dcterms:created xsi:type="dcterms:W3CDTF">2016-03-08T12:59:00Z</dcterms:created>
  <dcterms:modified xsi:type="dcterms:W3CDTF">2016-03-08T14:26:00Z</dcterms:modified>
</cp:coreProperties>
</file>